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8C46B" w14:textId="58515874" w:rsidR="008D59FE" w:rsidRDefault="008D59FE" w:rsidP="001346DB">
      <w:pPr>
        <w:pStyle w:val="Header3"/>
        <w:spacing w:before="144"/>
        <w:rPr>
          <w:rFonts w:ascii="Arial" w:hAnsi="Arial" w:cs="Arial"/>
        </w:rPr>
      </w:pPr>
      <w:r>
        <w:rPr>
          <w:rFonts w:ascii="Arial" w:hAnsi="Arial" w:cs="Arial"/>
        </w:rPr>
        <w:t>Unit 3 Scientific Methods Make Up Module</w:t>
      </w:r>
    </w:p>
    <w:p w14:paraId="7814BE57" w14:textId="64A3857B" w:rsidR="001346DB" w:rsidRPr="00FA795A" w:rsidRDefault="001346DB" w:rsidP="001346DB">
      <w:pPr>
        <w:pStyle w:val="Header3"/>
        <w:spacing w:before="144"/>
        <w:rPr>
          <w:rFonts w:ascii="Arial" w:hAnsi="Arial" w:cs="Arial"/>
        </w:rPr>
      </w:pPr>
      <w:r w:rsidRPr="00FA795A">
        <w:rPr>
          <w:rFonts w:ascii="Arial" w:hAnsi="Arial" w:cs="Arial"/>
        </w:rPr>
        <w:t>Your Experiment</w:t>
      </w:r>
      <w:r w:rsidR="008D59FE">
        <w:rPr>
          <w:rFonts w:ascii="Arial" w:hAnsi="Arial" w:cs="Arial"/>
        </w:rPr>
        <w:t xml:space="preserve">AL DESIGN - </w:t>
      </w:r>
    </w:p>
    <w:p w14:paraId="4ED708E0" w14:textId="6EDDCC66" w:rsidR="001346DB" w:rsidRPr="00FA795A" w:rsidRDefault="001346DB" w:rsidP="001346DB">
      <w:pPr>
        <w:pStyle w:val="BodyText"/>
        <w:rPr>
          <w:rFonts w:ascii="Arial" w:hAnsi="Arial" w:cs="Arial"/>
        </w:rPr>
      </w:pPr>
      <w:r w:rsidRPr="00FA795A">
        <w:rPr>
          <w:rFonts w:ascii="Arial" w:hAnsi="Arial" w:cs="Arial"/>
        </w:rPr>
        <w:t xml:space="preserve">From these many observations, formulate a hypothesis to explain ecological or behavioral characteristics of </w:t>
      </w:r>
      <w:proofErr w:type="spellStart"/>
      <w:r w:rsidRPr="00FA795A">
        <w:rPr>
          <w:rFonts w:ascii="Arial" w:hAnsi="Arial" w:cs="Arial"/>
        </w:rPr>
        <w:t>pillbugs</w:t>
      </w:r>
      <w:proofErr w:type="spellEnd"/>
      <w:r w:rsidRPr="00FA795A">
        <w:rPr>
          <w:rFonts w:ascii="Arial" w:hAnsi="Arial" w:cs="Arial"/>
        </w:rPr>
        <w:t xml:space="preserve">. Examine all the materials available </w:t>
      </w:r>
      <w:r w:rsidRPr="001346DB">
        <w:rPr>
          <w:rFonts w:ascii="Arial" w:hAnsi="Arial" w:cs="Arial"/>
          <w:i/>
        </w:rPr>
        <w:t>on the lab website Make Up Module webpage</w:t>
      </w:r>
      <w:r w:rsidRPr="00FA795A">
        <w:rPr>
          <w:rFonts w:ascii="Arial" w:hAnsi="Arial" w:cs="Arial"/>
        </w:rPr>
        <w:t xml:space="preserve"> before you write your hypothesis and design your experiment. The </w:t>
      </w:r>
      <w:proofErr w:type="spellStart"/>
      <w:r w:rsidRPr="00FA795A">
        <w:rPr>
          <w:rFonts w:ascii="Arial" w:hAnsi="Arial" w:cs="Arial"/>
        </w:rPr>
        <w:t>pillbugs</w:t>
      </w:r>
      <w:proofErr w:type="spellEnd"/>
      <w:r w:rsidRPr="00FA795A">
        <w:rPr>
          <w:rFonts w:ascii="Arial" w:hAnsi="Arial" w:cs="Arial"/>
        </w:rPr>
        <w:t xml:space="preserve"> must be treated humanely. No substance must be put directly on the </w:t>
      </w:r>
      <w:proofErr w:type="spellStart"/>
      <w:r w:rsidRPr="00FA795A">
        <w:rPr>
          <w:rFonts w:ascii="Arial" w:hAnsi="Arial" w:cs="Arial"/>
        </w:rPr>
        <w:t>pillbugs</w:t>
      </w:r>
      <w:proofErr w:type="spellEnd"/>
      <w:r w:rsidRPr="00FA795A">
        <w:rPr>
          <w:rFonts w:ascii="Arial" w:hAnsi="Arial" w:cs="Arial"/>
        </w:rPr>
        <w:t xml:space="preserve">, nor can the </w:t>
      </w:r>
      <w:proofErr w:type="spellStart"/>
      <w:r w:rsidRPr="00FA795A">
        <w:rPr>
          <w:rFonts w:ascii="Arial" w:hAnsi="Arial" w:cs="Arial"/>
        </w:rPr>
        <w:t>pillbugs</w:t>
      </w:r>
      <w:proofErr w:type="spellEnd"/>
      <w:r w:rsidRPr="00FA795A">
        <w:rPr>
          <w:rFonts w:ascii="Arial" w:hAnsi="Arial" w:cs="Arial"/>
        </w:rPr>
        <w:t xml:space="preserve"> be placed directly on the substance. Since </w:t>
      </w:r>
      <w:proofErr w:type="spellStart"/>
      <w:r w:rsidRPr="00FA795A">
        <w:rPr>
          <w:rFonts w:ascii="Arial" w:hAnsi="Arial" w:cs="Arial"/>
        </w:rPr>
        <w:t>pillbugs</w:t>
      </w:r>
      <w:proofErr w:type="spellEnd"/>
      <w:r w:rsidRPr="00FA795A">
        <w:rPr>
          <w:rFonts w:ascii="Arial" w:hAnsi="Arial" w:cs="Arial"/>
        </w:rPr>
        <w:t xml:space="preserve"> tend to walk around the edge of a container, you could put the wet or dry substances around the edge of the dish. Or for wet substances, you could put liquid-soaked cotton in the </w:t>
      </w:r>
      <w:proofErr w:type="spellStart"/>
      <w:r w:rsidRPr="00FA795A">
        <w:rPr>
          <w:rFonts w:ascii="Arial" w:hAnsi="Arial" w:cs="Arial"/>
        </w:rPr>
        <w:t>pillbug’s</w:t>
      </w:r>
      <w:proofErr w:type="spellEnd"/>
      <w:r w:rsidRPr="00FA795A">
        <w:rPr>
          <w:rFonts w:ascii="Arial" w:hAnsi="Arial" w:cs="Arial"/>
        </w:rPr>
        <w:t xml:space="preserve"> path.</w:t>
      </w:r>
    </w:p>
    <w:p w14:paraId="2A7C65CC" w14:textId="77777777" w:rsidR="001346DB" w:rsidRPr="00FA795A" w:rsidRDefault="001346DB" w:rsidP="001346DB">
      <w:pPr>
        <w:pStyle w:val="bodyindent"/>
      </w:pPr>
      <w:r w:rsidRPr="00FA795A">
        <w:t xml:space="preserve">Write a </w:t>
      </w:r>
      <w:r w:rsidRPr="00FA795A">
        <w:rPr>
          <w:rStyle w:val="WarnockBoldblack"/>
          <w:rFonts w:ascii="Arial" w:hAnsi="Arial" w:cs="Arial"/>
        </w:rPr>
        <w:t>hypothesis</w:t>
      </w:r>
      <w:r w:rsidRPr="00FA795A">
        <w:t xml:space="preserve"> to explain the behavior that you will study.</w:t>
      </w:r>
    </w:p>
    <w:p w14:paraId="015A1695" w14:textId="77777777" w:rsidR="001346DB" w:rsidRPr="00FA795A" w:rsidRDefault="001346DB" w:rsidP="001346DB">
      <w:pPr>
        <w:pStyle w:val="bodyindent"/>
      </w:pPr>
    </w:p>
    <w:p w14:paraId="782112F0" w14:textId="77777777" w:rsidR="001346DB" w:rsidRPr="00FA795A" w:rsidRDefault="001346DB" w:rsidP="001346DB">
      <w:pPr>
        <w:pStyle w:val="bodyindent"/>
      </w:pPr>
    </w:p>
    <w:p w14:paraId="27E085F7" w14:textId="77777777" w:rsidR="001346DB" w:rsidRPr="00FA795A" w:rsidRDefault="001346DB" w:rsidP="001346DB">
      <w:pPr>
        <w:pStyle w:val="bodyindent"/>
      </w:pPr>
    </w:p>
    <w:p w14:paraId="6B800EA6" w14:textId="77777777" w:rsidR="001346DB" w:rsidRPr="00FA795A" w:rsidRDefault="001346DB" w:rsidP="001346DB">
      <w:pPr>
        <w:pStyle w:val="bodyindent"/>
      </w:pPr>
      <w:r w:rsidRPr="00FA795A">
        <w:t>Design an experiment to test your hypothesis. You will need to review your experiment with your laboratory instructor before you begin your actual experiment. Be sure to consider and identify the following in the experiment you design:</w:t>
      </w:r>
    </w:p>
    <w:p w14:paraId="2ABEDFCE" w14:textId="77777777" w:rsidR="001346DB" w:rsidRDefault="001346DB" w:rsidP="001346DB">
      <w:pPr>
        <w:pStyle w:val="bodyindent"/>
        <w:ind w:left="720" w:hanging="720"/>
      </w:pPr>
      <w:r w:rsidRPr="00FA795A">
        <w:t>•</w:t>
      </w:r>
      <w:r w:rsidRPr="00FA795A">
        <w:tab/>
        <w:t xml:space="preserve">based on the experiment you will be using to test your hypothesis, what are 1 or 2 plausible </w:t>
      </w:r>
      <w:r w:rsidRPr="00FA795A">
        <w:rPr>
          <w:rStyle w:val="WarnockBoldblack"/>
          <w:rFonts w:ascii="Arial" w:hAnsi="Arial" w:cs="Arial"/>
        </w:rPr>
        <w:t>prediction(s)</w:t>
      </w:r>
      <w:r w:rsidRPr="00FA795A">
        <w:t>?</w:t>
      </w:r>
    </w:p>
    <w:p w14:paraId="779CB215" w14:textId="77777777" w:rsidR="001346DB" w:rsidRDefault="001346DB" w:rsidP="001346DB">
      <w:pPr>
        <w:pStyle w:val="bodyindent"/>
        <w:ind w:left="720" w:hanging="720"/>
      </w:pPr>
    </w:p>
    <w:p w14:paraId="5168BE13" w14:textId="77777777" w:rsidR="001346DB" w:rsidRPr="00FA795A" w:rsidRDefault="001346DB" w:rsidP="001346DB">
      <w:pPr>
        <w:pStyle w:val="bodyindent"/>
        <w:ind w:left="720" w:hanging="720"/>
      </w:pPr>
    </w:p>
    <w:p w14:paraId="3A50AEB4" w14:textId="77777777" w:rsidR="001346DB" w:rsidRPr="00FA795A" w:rsidRDefault="001346DB" w:rsidP="001346DB">
      <w:pPr>
        <w:pStyle w:val="bodyindent"/>
      </w:pPr>
      <w:r w:rsidRPr="00FA795A">
        <w:t>•</w:t>
      </w:r>
      <w:r w:rsidRPr="00FA795A">
        <w:tab/>
        <w:t>independent variable(s)</w:t>
      </w:r>
      <w:r>
        <w:t xml:space="preserve"> </w:t>
      </w:r>
      <w:r w:rsidRPr="00FA795A">
        <w:t>–</w:t>
      </w:r>
    </w:p>
    <w:p w14:paraId="444AF406" w14:textId="77777777" w:rsidR="001346DB" w:rsidRPr="00FA795A" w:rsidRDefault="001346DB" w:rsidP="001346DB">
      <w:pPr>
        <w:pStyle w:val="bodyindent"/>
      </w:pPr>
      <w:r w:rsidRPr="00FA795A">
        <w:t>•</w:t>
      </w:r>
      <w:r w:rsidRPr="00FA795A">
        <w:tab/>
        <w:t>dependent variable(s) and how you’ll measure it/them</w:t>
      </w:r>
      <w:r>
        <w:t xml:space="preserve"> </w:t>
      </w:r>
      <w:r w:rsidRPr="00FA795A">
        <w:t>–</w:t>
      </w:r>
    </w:p>
    <w:p w14:paraId="0A8072B5" w14:textId="77777777" w:rsidR="001346DB" w:rsidRPr="00FA795A" w:rsidRDefault="001346DB" w:rsidP="001346DB">
      <w:pPr>
        <w:pStyle w:val="bodyindent"/>
      </w:pPr>
      <w:r w:rsidRPr="00FA795A">
        <w:t xml:space="preserve">• </w:t>
      </w:r>
      <w:r w:rsidRPr="00FA795A">
        <w:tab/>
        <w:t>controlled variables</w:t>
      </w:r>
      <w:r>
        <w:t xml:space="preserve"> </w:t>
      </w:r>
      <w:r w:rsidRPr="00FA795A">
        <w:t>–</w:t>
      </w:r>
    </w:p>
    <w:p w14:paraId="7CBD4C23" w14:textId="77777777" w:rsidR="001346DB" w:rsidRPr="00FA795A" w:rsidRDefault="001346DB" w:rsidP="001346DB">
      <w:pPr>
        <w:pStyle w:val="bodyindent"/>
      </w:pPr>
      <w:r w:rsidRPr="00FA795A">
        <w:t xml:space="preserve">• </w:t>
      </w:r>
      <w:r w:rsidRPr="00FA795A">
        <w:tab/>
        <w:t>control group (if applicable)</w:t>
      </w:r>
      <w:r>
        <w:t xml:space="preserve"> </w:t>
      </w:r>
      <w:r w:rsidRPr="00FA795A">
        <w:t>–</w:t>
      </w:r>
    </w:p>
    <w:p w14:paraId="051ED860" w14:textId="77777777" w:rsidR="001346DB" w:rsidRPr="00FA795A" w:rsidRDefault="001346DB" w:rsidP="001346DB">
      <w:pPr>
        <w:pStyle w:val="bodyindent"/>
      </w:pPr>
      <w:r w:rsidRPr="00FA795A">
        <w:t>•</w:t>
      </w:r>
      <w:r w:rsidRPr="00FA795A">
        <w:tab/>
        <w:t>experimental group (if applicable)</w:t>
      </w:r>
      <w:r>
        <w:t xml:space="preserve"> </w:t>
      </w:r>
      <w:r w:rsidRPr="00FA795A">
        <w:t>–</w:t>
      </w:r>
    </w:p>
    <w:p w14:paraId="0B5F7F85" w14:textId="77777777" w:rsidR="001346DB" w:rsidRPr="00FA795A" w:rsidRDefault="001346DB" w:rsidP="001346DB">
      <w:pPr>
        <w:pStyle w:val="bodyindent"/>
      </w:pPr>
      <w:r w:rsidRPr="00FA795A">
        <w:t>•</w:t>
      </w:r>
      <w:r w:rsidRPr="00FA795A">
        <w:tab/>
        <w:t>whether the data are qualitative or quantitative</w:t>
      </w:r>
      <w:r>
        <w:t xml:space="preserve"> </w:t>
      </w:r>
      <w:r w:rsidRPr="00FA795A">
        <w:t>–</w:t>
      </w:r>
    </w:p>
    <w:p w14:paraId="69ABBDF9" w14:textId="77777777" w:rsidR="001346DB" w:rsidRPr="00FA795A" w:rsidRDefault="001346DB" w:rsidP="001346DB">
      <w:pPr>
        <w:pStyle w:val="bodyindent"/>
      </w:pPr>
      <w:r w:rsidRPr="00FA795A">
        <w:t>•</w:t>
      </w:r>
      <w:r w:rsidRPr="00FA795A">
        <w:tab/>
        <w:t>how you might present this data</w:t>
      </w:r>
      <w:r>
        <w:t xml:space="preserve"> </w:t>
      </w:r>
      <w:r w:rsidRPr="00FA795A">
        <w:t>–</w:t>
      </w:r>
    </w:p>
    <w:p w14:paraId="7CA3DD2F" w14:textId="77777777" w:rsidR="001346DB" w:rsidRPr="00FA795A" w:rsidRDefault="001346DB" w:rsidP="001346DB">
      <w:pPr>
        <w:pStyle w:val="bodyindent"/>
      </w:pPr>
      <w:r w:rsidRPr="00FA795A">
        <w:t>•</w:t>
      </w:r>
      <w:r w:rsidRPr="00FA795A">
        <w:tab/>
        <w:t>replication and/or sample size</w:t>
      </w:r>
      <w:r>
        <w:t xml:space="preserve"> </w:t>
      </w:r>
      <w:r w:rsidRPr="00FA795A">
        <w:t>–</w:t>
      </w:r>
    </w:p>
    <w:p w14:paraId="35694B36" w14:textId="77777777" w:rsidR="001346DB" w:rsidRPr="00A163F5" w:rsidRDefault="001346DB" w:rsidP="001346DB">
      <w:pPr>
        <w:pStyle w:val="bodyindent2"/>
        <w:rPr>
          <w:rFonts w:ascii="Times New Roman" w:hAnsi="Times New Roman" w:cs="Times New Roman"/>
        </w:rPr>
      </w:pPr>
    </w:p>
    <w:p w14:paraId="177058A2" w14:textId="3259BD36" w:rsidR="001346DB" w:rsidRDefault="001346DB" w:rsidP="001346DB">
      <w:r>
        <w:rPr>
          <w:rStyle w:val="WarnockBoldblack"/>
          <w:rFonts w:ascii="Times New Roman" w:hAnsi="Times New Roman" w:cs="Times New Roman"/>
        </w:rPr>
        <w:t>Write out an explanation of your e</w:t>
      </w:r>
      <w:r w:rsidRPr="00A163F5">
        <w:rPr>
          <w:rStyle w:val="WarnockBoldblack"/>
          <w:rFonts w:ascii="Times New Roman" w:hAnsi="Times New Roman" w:cs="Times New Roman"/>
        </w:rPr>
        <w:t xml:space="preserve">xperimental </w:t>
      </w:r>
      <w:r>
        <w:rPr>
          <w:rStyle w:val="WarnockBoldblack"/>
          <w:rFonts w:ascii="Times New Roman" w:hAnsi="Times New Roman" w:cs="Times New Roman"/>
        </w:rPr>
        <w:t>d</w:t>
      </w:r>
      <w:r w:rsidRPr="00A163F5">
        <w:rPr>
          <w:rStyle w:val="WarnockBoldblack"/>
          <w:rFonts w:ascii="Times New Roman" w:hAnsi="Times New Roman" w:cs="Times New Roman"/>
        </w:rPr>
        <w:t xml:space="preserve">esign and </w:t>
      </w:r>
      <w:r>
        <w:rPr>
          <w:rStyle w:val="WarnockBoldblack"/>
          <w:rFonts w:ascii="Times New Roman" w:hAnsi="Times New Roman" w:cs="Times New Roman"/>
        </w:rPr>
        <w:t>s</w:t>
      </w:r>
      <w:r w:rsidRPr="00A163F5">
        <w:rPr>
          <w:rStyle w:val="WarnockBoldblack"/>
          <w:rFonts w:ascii="Times New Roman" w:hAnsi="Times New Roman" w:cs="Times New Roman"/>
        </w:rPr>
        <w:t>etup (materials and methods)</w:t>
      </w:r>
      <w:r>
        <w:rPr>
          <w:rStyle w:val="WarnockBoldblack"/>
          <w:rFonts w:ascii="Times New Roman" w:hAnsi="Times New Roman" w:cs="Times New Roman"/>
        </w:rPr>
        <w:t xml:space="preserve"> such that someone else can replicate your experiment</w:t>
      </w:r>
      <w:r>
        <w:rPr>
          <w:rStyle w:val="WarnockBoldblack"/>
          <w:rFonts w:ascii="Times New Roman" w:hAnsi="Times New Roman" w:cs="Times New Roman"/>
        </w:rPr>
        <w:t>:</w:t>
      </w:r>
    </w:p>
    <w:sectPr w:rsidR="001346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504F51" w14:textId="77777777" w:rsidR="00A50248" w:rsidRDefault="00A50248" w:rsidP="008D59FE">
      <w:pPr>
        <w:spacing w:line="240" w:lineRule="auto"/>
      </w:pPr>
      <w:r>
        <w:separator/>
      </w:r>
    </w:p>
  </w:endnote>
  <w:endnote w:type="continuationSeparator" w:id="0">
    <w:p w14:paraId="1705A7C6" w14:textId="77777777" w:rsidR="00A50248" w:rsidRDefault="00A50248" w:rsidP="008D59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arnock Pro Light">
    <w:altName w:val="Calibri"/>
    <w:panose1 w:val="020B0604020202020204"/>
    <w:charset w:val="00"/>
    <w:family w:val="roman"/>
    <w:notTrueType/>
    <w:pitch w:val="default"/>
  </w:font>
  <w:font w:name="Myriad Pro Cond">
    <w:altName w:val="Segoe UI"/>
    <w:panose1 w:val="020B0604020202020204"/>
    <w:charset w:val="00"/>
    <w:family w:val="roman"/>
    <w:notTrueType/>
    <w:pitch w:val="default"/>
  </w:font>
  <w:font w:name="Warnock Pro">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03687F" w14:textId="77777777" w:rsidR="00A50248" w:rsidRDefault="00A50248" w:rsidP="008D59FE">
      <w:pPr>
        <w:spacing w:line="240" w:lineRule="auto"/>
      </w:pPr>
      <w:r>
        <w:separator/>
      </w:r>
    </w:p>
  </w:footnote>
  <w:footnote w:type="continuationSeparator" w:id="0">
    <w:p w14:paraId="596309DE" w14:textId="77777777" w:rsidR="00A50248" w:rsidRDefault="00A50248" w:rsidP="008D59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8816A" w14:textId="77777777" w:rsidR="008D59FE" w:rsidRDefault="008D59FE" w:rsidP="008D59FE">
    <w:pPr>
      <w:pStyle w:val="Header"/>
    </w:pPr>
    <w:proofErr w:type="gramStart"/>
    <w:r>
      <w:t>Name:_</w:t>
    </w:r>
    <w:proofErr w:type="gramEnd"/>
    <w:r>
      <w:t>____________________</w:t>
    </w:r>
    <w:r>
      <w:tab/>
    </w:r>
    <w:r>
      <w:tab/>
      <w:t>Lab Section:_____</w:t>
    </w:r>
  </w:p>
  <w:p w14:paraId="51ED0105" w14:textId="77777777" w:rsidR="008D59FE" w:rsidRDefault="008D59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6DB"/>
    <w:rsid w:val="001346DB"/>
    <w:rsid w:val="001C1F69"/>
    <w:rsid w:val="008D59FE"/>
    <w:rsid w:val="00A5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78AE68"/>
  <w15:chartTrackingRefBased/>
  <w15:docId w15:val="{E99EE320-59F9-4741-9D97-9E764908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6DB"/>
    <w:pPr>
      <w:spacing w:after="0" w:line="288" w:lineRule="auto"/>
    </w:pPr>
    <w:rPr>
      <w:rFonts w:ascii="Times" w:eastAsia="Times New Roman" w:hAnsi="Times" w:cs="Times"/>
      <w:kern w:val="0"/>
      <w:szCs w:val="20"/>
      <w14:ligatures w14:val="none"/>
    </w:rPr>
  </w:style>
  <w:style w:type="paragraph" w:styleId="Heading1">
    <w:name w:val="heading 1"/>
    <w:basedOn w:val="Normal"/>
    <w:next w:val="Normal"/>
    <w:link w:val="Heading1Char"/>
    <w:uiPriority w:val="9"/>
    <w:qFormat/>
    <w:rsid w:val="001346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46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46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46D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1346D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1346DB"/>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1346DB"/>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1346DB"/>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1346DB"/>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6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6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6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6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6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6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6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6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6DB"/>
    <w:rPr>
      <w:rFonts w:eastAsiaTheme="majorEastAsia" w:cstheme="majorBidi"/>
      <w:color w:val="272727" w:themeColor="text1" w:themeTint="D8"/>
    </w:rPr>
  </w:style>
  <w:style w:type="paragraph" w:styleId="Title">
    <w:name w:val="Title"/>
    <w:basedOn w:val="Normal"/>
    <w:next w:val="Normal"/>
    <w:link w:val="TitleChar"/>
    <w:uiPriority w:val="10"/>
    <w:qFormat/>
    <w:rsid w:val="001346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4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6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4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6DB"/>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1346DB"/>
    <w:rPr>
      <w:i/>
      <w:iCs/>
      <w:color w:val="404040" w:themeColor="text1" w:themeTint="BF"/>
    </w:rPr>
  </w:style>
  <w:style w:type="paragraph" w:styleId="ListParagraph">
    <w:name w:val="List Paragraph"/>
    <w:basedOn w:val="Normal"/>
    <w:uiPriority w:val="34"/>
    <w:qFormat/>
    <w:rsid w:val="001346DB"/>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1346DB"/>
    <w:rPr>
      <w:i/>
      <w:iCs/>
      <w:color w:val="0F4761" w:themeColor="accent1" w:themeShade="BF"/>
    </w:rPr>
  </w:style>
  <w:style w:type="paragraph" w:styleId="IntenseQuote">
    <w:name w:val="Intense Quote"/>
    <w:basedOn w:val="Normal"/>
    <w:next w:val="Normal"/>
    <w:link w:val="IntenseQuoteChar"/>
    <w:uiPriority w:val="30"/>
    <w:qFormat/>
    <w:rsid w:val="001346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1346DB"/>
    <w:rPr>
      <w:i/>
      <w:iCs/>
      <w:color w:val="0F4761" w:themeColor="accent1" w:themeShade="BF"/>
    </w:rPr>
  </w:style>
  <w:style w:type="character" w:styleId="IntenseReference">
    <w:name w:val="Intense Reference"/>
    <w:basedOn w:val="DefaultParagraphFont"/>
    <w:uiPriority w:val="32"/>
    <w:qFormat/>
    <w:rsid w:val="001346DB"/>
    <w:rPr>
      <w:b/>
      <w:bCs/>
      <w:smallCaps/>
      <w:color w:val="0F4761" w:themeColor="accent1" w:themeShade="BF"/>
      <w:spacing w:val="5"/>
    </w:rPr>
  </w:style>
  <w:style w:type="paragraph" w:styleId="BodyText">
    <w:name w:val="Body Text"/>
    <w:link w:val="BodyTextChar"/>
    <w:qFormat/>
    <w:rsid w:val="001346DB"/>
    <w:pPr>
      <w:spacing w:after="120" w:line="280" w:lineRule="exact"/>
      <w:jc w:val="both"/>
    </w:pPr>
    <w:rPr>
      <w:rFonts w:ascii="Warnock Pro Light" w:eastAsia="Times New Roman" w:hAnsi="Warnock Pro Light" w:cs="Warnock Pro Light"/>
      <w:kern w:val="0"/>
      <w:sz w:val="22"/>
      <w:szCs w:val="20"/>
      <w14:ligatures w14:val="none"/>
    </w:rPr>
  </w:style>
  <w:style w:type="character" w:customStyle="1" w:styleId="BodyTextChar">
    <w:name w:val="Body Text Char"/>
    <w:basedOn w:val="DefaultParagraphFont"/>
    <w:link w:val="BodyText"/>
    <w:rsid w:val="001346DB"/>
    <w:rPr>
      <w:rFonts w:ascii="Warnock Pro Light" w:eastAsia="Times New Roman" w:hAnsi="Warnock Pro Light" w:cs="Warnock Pro Light"/>
      <w:kern w:val="0"/>
      <w:sz w:val="22"/>
      <w:szCs w:val="20"/>
      <w14:ligatures w14:val="none"/>
    </w:rPr>
  </w:style>
  <w:style w:type="paragraph" w:customStyle="1" w:styleId="Header3">
    <w:name w:val="Header 3"/>
    <w:basedOn w:val="BodyText"/>
    <w:qFormat/>
    <w:rsid w:val="001346DB"/>
    <w:pPr>
      <w:spacing w:before="288" w:after="0"/>
    </w:pPr>
    <w:rPr>
      <w:rFonts w:ascii="Myriad Pro Cond" w:hAnsi="Myriad Pro Cond" w:cs="Myriad Pro Cond"/>
      <w:caps/>
      <w:sz w:val="24"/>
    </w:rPr>
  </w:style>
  <w:style w:type="paragraph" w:customStyle="1" w:styleId="bodyindent">
    <w:name w:val="body indent"/>
    <w:basedOn w:val="Normal"/>
    <w:qFormat/>
    <w:rsid w:val="001346DB"/>
    <w:pPr>
      <w:spacing w:after="120" w:line="280" w:lineRule="exact"/>
      <w:jc w:val="both"/>
    </w:pPr>
    <w:rPr>
      <w:rFonts w:ascii="Warnock Pro Light" w:hAnsi="Warnock Pro Light" w:cs="Warnock Pro Light"/>
      <w:sz w:val="22"/>
    </w:rPr>
  </w:style>
  <w:style w:type="paragraph" w:customStyle="1" w:styleId="bodyindent2">
    <w:name w:val="body indent 2"/>
    <w:basedOn w:val="bodyindent"/>
    <w:qFormat/>
    <w:rsid w:val="001346DB"/>
    <w:pPr>
      <w:ind w:left="720" w:hanging="360"/>
    </w:pPr>
  </w:style>
  <w:style w:type="character" w:customStyle="1" w:styleId="WarnockBoldblack">
    <w:name w:val="Warnock Bold black"/>
    <w:qFormat/>
    <w:rsid w:val="001346DB"/>
    <w:rPr>
      <w:rFonts w:ascii="Warnock Pro" w:hAnsi="Warnock Pro" w:cs="Warnock Pro"/>
      <w:b/>
      <w:color w:val="000000"/>
      <w:sz w:val="22"/>
    </w:rPr>
  </w:style>
  <w:style w:type="paragraph" w:styleId="Header">
    <w:name w:val="header"/>
    <w:basedOn w:val="Normal"/>
    <w:link w:val="HeaderChar"/>
    <w:uiPriority w:val="99"/>
    <w:unhideWhenUsed/>
    <w:rsid w:val="008D59FE"/>
    <w:pPr>
      <w:tabs>
        <w:tab w:val="center" w:pos="4680"/>
        <w:tab w:val="right" w:pos="9360"/>
      </w:tabs>
      <w:spacing w:line="240" w:lineRule="auto"/>
    </w:pPr>
  </w:style>
  <w:style w:type="character" w:customStyle="1" w:styleId="HeaderChar">
    <w:name w:val="Header Char"/>
    <w:basedOn w:val="DefaultParagraphFont"/>
    <w:link w:val="Header"/>
    <w:uiPriority w:val="99"/>
    <w:rsid w:val="008D59FE"/>
    <w:rPr>
      <w:rFonts w:ascii="Times" w:eastAsia="Times New Roman" w:hAnsi="Times" w:cs="Times"/>
      <w:kern w:val="0"/>
      <w:szCs w:val="20"/>
      <w14:ligatures w14:val="none"/>
    </w:rPr>
  </w:style>
  <w:style w:type="paragraph" w:styleId="Footer">
    <w:name w:val="footer"/>
    <w:basedOn w:val="Normal"/>
    <w:link w:val="FooterChar"/>
    <w:uiPriority w:val="99"/>
    <w:unhideWhenUsed/>
    <w:rsid w:val="008D59FE"/>
    <w:pPr>
      <w:tabs>
        <w:tab w:val="center" w:pos="4680"/>
        <w:tab w:val="right" w:pos="9360"/>
      </w:tabs>
      <w:spacing w:line="240" w:lineRule="auto"/>
    </w:pPr>
  </w:style>
  <w:style w:type="character" w:customStyle="1" w:styleId="FooterChar">
    <w:name w:val="Footer Char"/>
    <w:basedOn w:val="DefaultParagraphFont"/>
    <w:link w:val="Footer"/>
    <w:uiPriority w:val="99"/>
    <w:rsid w:val="008D59FE"/>
    <w:rPr>
      <w:rFonts w:ascii="Times" w:eastAsia="Times New Roman" w:hAnsi="Times" w:cs="Times"/>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 Aune</dc:creator>
  <cp:keywords/>
  <dc:description/>
  <cp:lastModifiedBy>Patricia M Aune</cp:lastModifiedBy>
  <cp:revision>2</cp:revision>
  <dcterms:created xsi:type="dcterms:W3CDTF">2024-09-21T21:37:00Z</dcterms:created>
  <dcterms:modified xsi:type="dcterms:W3CDTF">2024-09-21T21:41:00Z</dcterms:modified>
</cp:coreProperties>
</file>